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9065" w14:textId="396E19EB" w:rsidR="00DE598E" w:rsidRDefault="00B5549B" w:rsidP="00B5549B">
      <w:pPr>
        <w:pStyle w:val="Tytu"/>
      </w:pPr>
      <w:r>
        <w:t>To jest testowa umowa pożyczki</w:t>
      </w:r>
      <w:r>
        <w:br/>
      </w:r>
      <w:r w:rsidRPr="00B5549B">
        <w:rPr>
          <w:b/>
          <w:bCs/>
        </w:rPr>
        <w:t>a la Projekt</w:t>
      </w:r>
    </w:p>
    <w:p w14:paraId="4FE522B0" w14:textId="3465A514" w:rsidR="00B5549B" w:rsidRDefault="00B5549B" w:rsidP="00B5549B">
      <w:r>
        <w:t>Nie ma tu nic poza tekstem – żadnych możliwości parametryzacji.</w:t>
      </w:r>
    </w:p>
    <w:p w14:paraId="3A7AADDC" w14:textId="78B96D34" w:rsidR="00B5549B" w:rsidRDefault="00B5549B" w:rsidP="00B5549B">
      <w:r>
        <w:t>Koniec.</w:t>
      </w:r>
    </w:p>
    <w:p w14:paraId="7C9F60DE" w14:textId="77777777" w:rsidR="002C31CE" w:rsidRPr="00B5549B" w:rsidRDefault="002C31CE" w:rsidP="00B5549B"/>
    <w:sectPr w:rsidR="002C31CE" w:rsidRPr="00B5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9B"/>
    <w:rsid w:val="002C31CE"/>
    <w:rsid w:val="00B5549B"/>
    <w:rsid w:val="00D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A595"/>
  <w15:chartTrackingRefBased/>
  <w15:docId w15:val="{6841C20F-EA44-4FE6-9E6D-F9AA6F4E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54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4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B554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49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Petrykowski</dc:creator>
  <cp:keywords/>
  <dc:description/>
  <cp:lastModifiedBy>Marcin Petrykowski</cp:lastModifiedBy>
  <cp:revision>2</cp:revision>
  <dcterms:created xsi:type="dcterms:W3CDTF">2022-03-28T13:20:00Z</dcterms:created>
  <dcterms:modified xsi:type="dcterms:W3CDTF">2022-03-28T13:21:00Z</dcterms:modified>
</cp:coreProperties>
</file>